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0815F" w14:textId="77777777" w:rsidR="005E2E20" w:rsidRDefault="005E2E2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4B3FD9F3" w14:textId="77777777" w:rsidR="005E2E20" w:rsidRDefault="005E2E20">
      <w:pPr>
        <w:pStyle w:val="ConsPlusNormal"/>
        <w:outlineLvl w:val="0"/>
      </w:pPr>
    </w:p>
    <w:p w14:paraId="6B992135" w14:textId="77777777" w:rsidR="005E2E20" w:rsidRDefault="005E2E20">
      <w:pPr>
        <w:pStyle w:val="ConsPlusTitle"/>
        <w:jc w:val="center"/>
      </w:pPr>
      <w:r>
        <w:t>АДМИНИСТРАЦИЯ НИЖНЕВАРТОВСКОГО РАЙОНА</w:t>
      </w:r>
    </w:p>
    <w:p w14:paraId="6C9BD79A" w14:textId="77777777" w:rsidR="005E2E20" w:rsidRDefault="005E2E20">
      <w:pPr>
        <w:pStyle w:val="ConsPlusTitle"/>
        <w:jc w:val="center"/>
      </w:pPr>
    </w:p>
    <w:p w14:paraId="31AB17C5" w14:textId="77777777" w:rsidR="005E2E20" w:rsidRDefault="005E2E20">
      <w:pPr>
        <w:pStyle w:val="ConsPlusTitle"/>
        <w:jc w:val="center"/>
      </w:pPr>
      <w:r>
        <w:t>ПОСТАНОВЛЕНИЕ</w:t>
      </w:r>
    </w:p>
    <w:p w14:paraId="0BBBBEE8" w14:textId="77777777" w:rsidR="005E2E20" w:rsidRDefault="005E2E20">
      <w:pPr>
        <w:pStyle w:val="ConsPlusTitle"/>
        <w:jc w:val="center"/>
      </w:pPr>
      <w:r>
        <w:t>от 12 декабря 2019 г. N 2469</w:t>
      </w:r>
    </w:p>
    <w:p w14:paraId="3C9771B2" w14:textId="77777777" w:rsidR="005E2E20" w:rsidRDefault="005E2E20">
      <w:pPr>
        <w:pStyle w:val="ConsPlusTitle"/>
        <w:jc w:val="center"/>
      </w:pPr>
    </w:p>
    <w:p w14:paraId="18F181F9" w14:textId="77777777" w:rsidR="005E2E20" w:rsidRDefault="005E2E20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14:paraId="0413EBCD" w14:textId="77777777" w:rsidR="005E2E20" w:rsidRDefault="005E2E20">
      <w:pPr>
        <w:pStyle w:val="ConsPlusTitle"/>
        <w:jc w:val="center"/>
      </w:pPr>
      <w:r>
        <w:t>РАЙОНА</w:t>
      </w:r>
    </w:p>
    <w:p w14:paraId="0B49CFBF" w14:textId="77777777" w:rsidR="005E2E20" w:rsidRDefault="005E2E20">
      <w:pPr>
        <w:pStyle w:val="ConsPlusNormal"/>
        <w:ind w:firstLine="540"/>
        <w:jc w:val="both"/>
      </w:pPr>
    </w:p>
    <w:p w14:paraId="29B395AD" w14:textId="77777777" w:rsidR="005E2E20" w:rsidRDefault="005E2E20">
      <w:pPr>
        <w:pStyle w:val="ConsPlusNormal"/>
        <w:ind w:firstLine="540"/>
        <w:jc w:val="both"/>
      </w:pPr>
      <w:r>
        <w:t xml:space="preserve">В соответствии с Федеральными законами от 29.12.2017 </w:t>
      </w:r>
      <w:hyperlink r:id="rId5" w:history="1">
        <w:r>
          <w:rPr>
            <w:color w:val="0000FF"/>
          </w:rPr>
          <w:t>N 479-ФЗ</w:t>
        </w:r>
      </w:hyperlink>
      <w:r>
        <w:t xml:space="preserve"> "О внесении изменений в Федеральный закон "Об организации предоставления государственных и муниципальных услуг", от 19.07.2018 </w:t>
      </w:r>
      <w:hyperlink r:id="rId6" w:history="1">
        <w:r>
          <w:rPr>
            <w:color w:val="0000FF"/>
          </w:rPr>
          <w:t>N 204-ФЗ</w:t>
        </w:r>
      </w:hyperlink>
      <w:r>
        <w:t xml:space="preserve"> "О внесении изменений в Федеральный закон "Об организации предоставления государственных и муниципальных услуг" в части установления дополнительных гарантий граждан при получении государственных и муниципальных услуг",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26.04.2019 N 516 "Об урегулировании вопроса рубки деревьев, кустарников, произрастающих на земельных участках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и о внесении изменений в Правила выдачи разрешения на использование земель или земельного участка, находящихся в государственной или муниципальной собственности", в целях приведения муниципальных правовых актов в соответствие с действующим законодательством и реализации целевой </w:t>
      </w:r>
      <w:hyperlink r:id="rId8" w:history="1">
        <w:r>
          <w:rPr>
            <w:color w:val="0000FF"/>
          </w:rPr>
          <w:t>модели</w:t>
        </w:r>
      </w:hyperlink>
      <w:r>
        <w:t xml:space="preserve"> "Постановка на кадастровый учет земельных участков и объектов недвижимого имущества", утвержденной распоряжением Правительства Российской Федерации от 31.01.2017 N 147-р:</w:t>
      </w:r>
    </w:p>
    <w:p w14:paraId="6981C5AB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9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950 "Об утверждении административного регламента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следующие изменения:</w:t>
      </w:r>
    </w:p>
    <w:p w14:paraId="32891753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1.1. В </w:t>
      </w:r>
      <w:hyperlink r:id="rId10" w:history="1">
        <w:r>
          <w:rPr>
            <w:color w:val="0000FF"/>
          </w:rPr>
          <w:t>абзаце первом пункта 2</w:t>
        </w:r>
      </w:hyperlink>
      <w:r>
        <w:t xml:space="preserve"> слова ", собственники земельных участков, находящихся в частной собственности" исключить.</w:t>
      </w:r>
    </w:p>
    <w:p w14:paraId="50509BB3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1.2. </w:t>
      </w:r>
      <w:hyperlink r:id="rId11" w:history="1">
        <w:r>
          <w:rPr>
            <w:color w:val="0000FF"/>
          </w:rPr>
          <w:t>Подпункт 1 пункта 14</w:t>
        </w:r>
      </w:hyperlink>
      <w:r>
        <w:t xml:space="preserve"> дополнить абзацем девятым следующего содержания:</w:t>
      </w:r>
    </w:p>
    <w:p w14:paraId="3F7205FB" w14:textId="77777777" w:rsidR="005E2E20" w:rsidRDefault="005E2E20">
      <w:pPr>
        <w:pStyle w:val="ConsPlusNormal"/>
        <w:spacing w:before="220"/>
        <w:ind w:firstLine="540"/>
        <w:jc w:val="both"/>
      </w:pPr>
      <w:r>
        <w:t>"информация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необходимости;".</w:t>
      </w:r>
    </w:p>
    <w:p w14:paraId="145C53DD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1.3. </w:t>
      </w:r>
      <w:hyperlink r:id="rId12" w:history="1">
        <w:r>
          <w:rPr>
            <w:color w:val="0000FF"/>
          </w:rPr>
          <w:t>Приложение</w:t>
        </w:r>
      </w:hyperlink>
      <w:r>
        <w:t xml:space="preserve"> к административному регламенту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после слов</w:t>
      </w:r>
    </w:p>
    <w:p w14:paraId="350A0B6B" w14:textId="77777777" w:rsidR="005E2E20" w:rsidRDefault="005E2E20">
      <w:pPr>
        <w:pStyle w:val="ConsPlusNonformat"/>
        <w:spacing w:before="200"/>
        <w:jc w:val="both"/>
      </w:pPr>
      <w:r>
        <w:t xml:space="preserve">    "на срок использования с "__" ________ ____ г. по "__" ________ ____ г.</w:t>
      </w:r>
    </w:p>
    <w:p w14:paraId="5D64E24F" w14:textId="77777777" w:rsidR="005E2E20" w:rsidRDefault="005E2E20">
      <w:pPr>
        <w:pStyle w:val="ConsPlusNonformat"/>
        <w:jc w:val="both"/>
      </w:pPr>
      <w:r>
        <w:t xml:space="preserve">     (срок выбирается заявителем самостоятельно, но не более пределов,</w:t>
      </w:r>
    </w:p>
    <w:p w14:paraId="024AD3C2" w14:textId="77777777" w:rsidR="005E2E20" w:rsidRDefault="005E2E20">
      <w:pPr>
        <w:pStyle w:val="ConsPlusNonformat"/>
        <w:jc w:val="both"/>
      </w:pPr>
      <w:r>
        <w:t xml:space="preserve">       установленных: </w:t>
      </w:r>
      <w:hyperlink r:id="rId13" w:history="1">
        <w:r>
          <w:rPr>
            <w:color w:val="0000FF"/>
          </w:rPr>
          <w:t>пунктом 1 статьи 39.34</w:t>
        </w:r>
      </w:hyperlink>
      <w:r>
        <w:t xml:space="preserve"> Земельного кодекса РФ,</w:t>
      </w:r>
    </w:p>
    <w:p w14:paraId="0BAA71E7" w14:textId="77777777" w:rsidR="005E2E20" w:rsidRDefault="005E2E20">
      <w:pPr>
        <w:pStyle w:val="ConsPlusNonformat"/>
        <w:jc w:val="both"/>
      </w:pPr>
      <w:r>
        <w:t xml:space="preserve">      либо </w:t>
      </w:r>
      <w:hyperlink r:id="rId14" w:history="1">
        <w:r>
          <w:rPr>
            <w:color w:val="0000FF"/>
          </w:rPr>
          <w:t>пунктом 5.7</w:t>
        </w:r>
      </w:hyperlink>
      <w:r>
        <w:t xml:space="preserve"> постановления Правительства Ханты-Мансийского</w:t>
      </w:r>
    </w:p>
    <w:p w14:paraId="24E055C8" w14:textId="77777777" w:rsidR="005E2E20" w:rsidRDefault="005E2E20">
      <w:pPr>
        <w:pStyle w:val="ConsPlusNonformat"/>
        <w:jc w:val="both"/>
      </w:pPr>
      <w:r>
        <w:t xml:space="preserve">             автономного округа - Югры от 19.06.2015 N 174-п)"</w:t>
      </w:r>
    </w:p>
    <w:p w14:paraId="4D47A03B" w14:textId="77777777" w:rsidR="005E2E20" w:rsidRDefault="005E2E20">
      <w:pPr>
        <w:pStyle w:val="ConsPlusNormal"/>
        <w:ind w:firstLine="540"/>
        <w:jc w:val="both"/>
      </w:pPr>
      <w:r>
        <w:t>дополнить словами</w:t>
      </w:r>
    </w:p>
    <w:p w14:paraId="4FDAC612" w14:textId="77777777" w:rsidR="005E2E20" w:rsidRDefault="005E2E20">
      <w:pPr>
        <w:pStyle w:val="ConsPlusNonformat"/>
        <w:spacing w:before="200"/>
        <w:jc w:val="both"/>
      </w:pPr>
      <w:r>
        <w:t>"__________________________________________________________________________</w:t>
      </w:r>
    </w:p>
    <w:p w14:paraId="16ED7F67" w14:textId="77777777" w:rsidR="005E2E20" w:rsidRDefault="005E2E20">
      <w:pPr>
        <w:pStyle w:val="ConsPlusNonformat"/>
        <w:jc w:val="both"/>
      </w:pPr>
      <w:r>
        <w:lastRenderedPageBreak/>
        <w:t xml:space="preserve">   (указывается информация о необходимости осуществления рубок деревьев,</w:t>
      </w:r>
    </w:p>
    <w:p w14:paraId="303D443F" w14:textId="77777777" w:rsidR="005E2E20" w:rsidRDefault="005E2E20">
      <w:pPr>
        <w:pStyle w:val="ConsPlusNonformat"/>
        <w:jc w:val="both"/>
      </w:pPr>
      <w:r>
        <w:t xml:space="preserve">      кустарников, расположенных в границах земельного участка, части</w:t>
      </w:r>
    </w:p>
    <w:p w14:paraId="396FF6B6" w14:textId="77777777" w:rsidR="005E2E20" w:rsidRDefault="005E2E20">
      <w:pPr>
        <w:pStyle w:val="ConsPlusNonformat"/>
        <w:jc w:val="both"/>
      </w:pPr>
      <w:r>
        <w:t xml:space="preserve">      земельного участка или земель из состава земель промышленности,</w:t>
      </w:r>
    </w:p>
    <w:p w14:paraId="17586515" w14:textId="77777777" w:rsidR="005E2E20" w:rsidRDefault="005E2E20">
      <w:pPr>
        <w:pStyle w:val="ConsPlusNonformat"/>
        <w:jc w:val="both"/>
      </w:pPr>
      <w:r>
        <w:t xml:space="preserve">  энергетики, транспорта, связи, радиовещания, телевидения, информатики,</w:t>
      </w:r>
    </w:p>
    <w:p w14:paraId="352A9C9D" w14:textId="77777777" w:rsidR="005E2E20" w:rsidRDefault="005E2E20">
      <w:pPr>
        <w:pStyle w:val="ConsPlusNonformat"/>
        <w:jc w:val="both"/>
      </w:pPr>
      <w:r>
        <w:t xml:space="preserve">     земель для обеспечения космической деятельности, земель обороны,</w:t>
      </w:r>
    </w:p>
    <w:p w14:paraId="3EC6FF8A" w14:textId="77777777" w:rsidR="005E2E20" w:rsidRDefault="005E2E20">
      <w:pPr>
        <w:pStyle w:val="ConsPlusNonformat"/>
        <w:jc w:val="both"/>
      </w:pPr>
      <w:r>
        <w:t xml:space="preserve">     безопасности и земель иного специального назначения, в отношении</w:t>
      </w:r>
    </w:p>
    <w:p w14:paraId="73461610" w14:textId="77777777" w:rsidR="005E2E20" w:rsidRDefault="005E2E20">
      <w:pPr>
        <w:pStyle w:val="ConsPlusNonformat"/>
        <w:jc w:val="both"/>
      </w:pPr>
      <w:r>
        <w:t xml:space="preserve">   которых подано заявление о выдаче разрешения на использование земель</w:t>
      </w:r>
    </w:p>
    <w:p w14:paraId="62C96836" w14:textId="77777777" w:rsidR="005E2E20" w:rsidRDefault="005E2E20">
      <w:pPr>
        <w:pStyle w:val="ConsPlusNonformat"/>
        <w:jc w:val="both"/>
      </w:pPr>
      <w:r>
        <w:t xml:space="preserve">         или земельных участков, - в случае такой необходимости)".</w:t>
      </w:r>
    </w:p>
    <w:p w14:paraId="63AFB7F5" w14:textId="77777777" w:rsidR="005E2E20" w:rsidRDefault="005E2E20">
      <w:pPr>
        <w:pStyle w:val="ConsPlusNormal"/>
        <w:ind w:firstLine="540"/>
        <w:jc w:val="both"/>
      </w:pPr>
      <w:r>
        <w:t xml:space="preserve">2. Внести в </w:t>
      </w:r>
      <w:hyperlink r:id="rId1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951 "Об утверждении административного регламента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изменение, заменив в разделе "Согласие на обработку персональных данных" приложения к административному регламенту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</w:t>
      </w:r>
      <w:hyperlink r:id="rId16" w:history="1">
        <w:r>
          <w:rPr>
            <w:color w:val="0000FF"/>
          </w:rPr>
          <w:t>слова</w:t>
        </w:r>
      </w:hyperlink>
      <w:r>
        <w:t xml:space="preserve">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словами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собственности".</w:t>
      </w:r>
    </w:p>
    <w:p w14:paraId="673111C3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1488 "Об утверждении административного регламента предоставления муниципальной услуги "Отнесение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назначения" следующие изменения:</w:t>
      </w:r>
    </w:p>
    <w:p w14:paraId="608344EC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3.1. </w:t>
      </w:r>
      <w:hyperlink r:id="rId18" w:history="1">
        <w:r>
          <w:rPr>
            <w:color w:val="0000FF"/>
          </w:rPr>
          <w:t>Абзац одиннадцатый пункта 47</w:t>
        </w:r>
      </w:hyperlink>
      <w:r>
        <w:t xml:space="preserve"> дополнить предложением следующего содержания:</w:t>
      </w:r>
    </w:p>
    <w:p w14:paraId="26F7FED5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"В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9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210-ФЗ.".</w:t>
      </w:r>
    </w:p>
    <w:p w14:paraId="12F7F6D7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3.2. В </w:t>
      </w:r>
      <w:hyperlink r:id="rId20" w:history="1">
        <w:r>
          <w:rPr>
            <w:color w:val="0000FF"/>
          </w:rPr>
          <w:t>пункте 68</w:t>
        </w:r>
      </w:hyperlink>
      <w:r>
        <w:t xml:space="preserve"> слово "наделенное" заменить словами "работник, наделенные", слово "направляет" заменить словом "направляют".</w:t>
      </w:r>
    </w:p>
    <w:p w14:paraId="4DC55831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21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1489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территории" следующие изменения:</w:t>
      </w:r>
    </w:p>
    <w:p w14:paraId="26D53196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4.1. В </w:t>
      </w:r>
      <w:hyperlink r:id="rId22" w:history="1">
        <w:r>
          <w:rPr>
            <w:color w:val="0000FF"/>
          </w:rPr>
          <w:t>подпункте 1 пункта 15</w:t>
        </w:r>
      </w:hyperlink>
      <w:r>
        <w:t xml:space="preserve"> цифры "18" заменить цифрами "14".</w:t>
      </w:r>
    </w:p>
    <w:p w14:paraId="5BDBFC8A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4.2. В </w:t>
      </w:r>
      <w:hyperlink r:id="rId23" w:history="1">
        <w:r>
          <w:rPr>
            <w:color w:val="0000FF"/>
          </w:rPr>
          <w:t>пункте 44</w:t>
        </w:r>
      </w:hyperlink>
      <w:r>
        <w:t>:</w:t>
      </w:r>
    </w:p>
    <w:p w14:paraId="21742B0D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4.2.1. </w:t>
      </w:r>
      <w:hyperlink r:id="rId24" w:history="1">
        <w:r>
          <w:rPr>
            <w:color w:val="0000FF"/>
          </w:rPr>
          <w:t>Абзац седьмой</w:t>
        </w:r>
      </w:hyperlink>
      <w:r>
        <w:t xml:space="preserve"> дополнить словами "(с указанием адреса, присвоенного объекту адресации)".</w:t>
      </w:r>
    </w:p>
    <w:p w14:paraId="00A4614D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4.2.2. В </w:t>
      </w:r>
      <w:hyperlink r:id="rId25" w:history="1">
        <w:r>
          <w:rPr>
            <w:color w:val="0000FF"/>
          </w:rPr>
          <w:t>абзаце одиннадцатом</w:t>
        </w:r>
      </w:hyperlink>
      <w:r>
        <w:t xml:space="preserve"> слова "в течение 3 рабочих дней" заменить словами "в течение 2 рабочих дней".</w:t>
      </w:r>
    </w:p>
    <w:p w14:paraId="3D3576B4" w14:textId="77777777" w:rsidR="005E2E20" w:rsidRDefault="005E2E20">
      <w:pPr>
        <w:pStyle w:val="ConsPlusNormal"/>
        <w:spacing w:before="220"/>
        <w:ind w:firstLine="540"/>
        <w:jc w:val="both"/>
      </w:pPr>
      <w:r>
        <w:lastRenderedPageBreak/>
        <w:t xml:space="preserve">4.2.3. В </w:t>
      </w:r>
      <w:hyperlink r:id="rId26" w:history="1">
        <w:r>
          <w:rPr>
            <w:color w:val="0000FF"/>
          </w:rPr>
          <w:t>абзаце пятнадцатом</w:t>
        </w:r>
      </w:hyperlink>
      <w:r>
        <w:t xml:space="preserve"> цифры "11" заменить цифрой "5".</w:t>
      </w:r>
    </w:p>
    <w:p w14:paraId="4717A5EB" w14:textId="77777777" w:rsidR="005E2E20" w:rsidRDefault="005E2E20">
      <w:pPr>
        <w:pStyle w:val="ConsPlusNormal"/>
        <w:spacing w:before="220"/>
        <w:ind w:firstLine="540"/>
        <w:jc w:val="both"/>
      </w:pPr>
      <w:r>
        <w:t xml:space="preserve">4.2.4. </w:t>
      </w:r>
      <w:hyperlink r:id="rId27" w:history="1">
        <w:r>
          <w:rPr>
            <w:color w:val="0000FF"/>
          </w:rPr>
          <w:t>Абзац семнадцатый</w:t>
        </w:r>
      </w:hyperlink>
      <w:r>
        <w:t xml:space="preserve"> дополнить предложением следующего содержания:</w:t>
      </w:r>
    </w:p>
    <w:p w14:paraId="7144F518" w14:textId="77777777" w:rsidR="005E2E20" w:rsidRDefault="005E2E20">
      <w:pPr>
        <w:pStyle w:val="ConsPlusNormal"/>
        <w:spacing w:before="220"/>
        <w:ind w:firstLine="540"/>
        <w:jc w:val="both"/>
      </w:pPr>
      <w:r>
        <w:t>"Постановление включает адрес, присвоенный объекту адресации (земельному участку).".</w:t>
      </w:r>
    </w:p>
    <w:p w14:paraId="7D7B99EB" w14:textId="77777777" w:rsidR="005E2E20" w:rsidRDefault="005E2E20">
      <w:pPr>
        <w:pStyle w:val="ConsPlusNormal"/>
        <w:spacing w:before="220"/>
        <w:ind w:firstLine="540"/>
        <w:jc w:val="both"/>
      </w:pPr>
      <w:r>
        <w:t>5.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09CCC47C" w14:textId="77777777" w:rsidR="005E2E20" w:rsidRDefault="005E2E20">
      <w:pPr>
        <w:pStyle w:val="ConsPlusNormal"/>
        <w:spacing w:before="220"/>
        <w:ind w:firstLine="540"/>
        <w:jc w:val="both"/>
      </w:pPr>
      <w:r>
        <w:t>6.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0F9A831F" w14:textId="77777777" w:rsidR="005E2E20" w:rsidRDefault="005E2E20">
      <w:pPr>
        <w:pStyle w:val="ConsPlusNormal"/>
        <w:spacing w:before="220"/>
        <w:ind w:firstLine="540"/>
        <w:jc w:val="both"/>
      </w:pPr>
      <w:r>
        <w:t>7. Постановление вступает в силу после его официального опубликования (обнародования).</w:t>
      </w:r>
    </w:p>
    <w:p w14:paraId="35A4E6F9" w14:textId="77777777" w:rsidR="005E2E20" w:rsidRDefault="005E2E20">
      <w:pPr>
        <w:pStyle w:val="ConsPlusNormal"/>
        <w:spacing w:before="220"/>
        <w:ind w:firstLine="540"/>
        <w:jc w:val="both"/>
      </w:pPr>
      <w:r>
        <w:t>8.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123DA677" w14:textId="77777777" w:rsidR="005E2E20" w:rsidRDefault="005E2E20">
      <w:pPr>
        <w:pStyle w:val="ConsPlusNormal"/>
        <w:ind w:firstLine="540"/>
        <w:jc w:val="both"/>
      </w:pPr>
    </w:p>
    <w:p w14:paraId="6227EC0F" w14:textId="77777777" w:rsidR="005E2E20" w:rsidRDefault="005E2E20">
      <w:pPr>
        <w:pStyle w:val="ConsPlusNormal"/>
        <w:jc w:val="right"/>
      </w:pPr>
      <w:r>
        <w:t>Глава района</w:t>
      </w:r>
    </w:p>
    <w:p w14:paraId="3097EA92" w14:textId="77777777" w:rsidR="005E2E20" w:rsidRDefault="005E2E20">
      <w:pPr>
        <w:pStyle w:val="ConsPlusNormal"/>
        <w:jc w:val="right"/>
      </w:pPr>
      <w:r>
        <w:t>Б.А.САЛОМАТИН</w:t>
      </w:r>
    </w:p>
    <w:p w14:paraId="4F0EA4D3" w14:textId="77777777" w:rsidR="005E2E20" w:rsidRDefault="005E2E20">
      <w:pPr>
        <w:pStyle w:val="ConsPlusNormal"/>
        <w:ind w:firstLine="540"/>
        <w:jc w:val="both"/>
      </w:pPr>
    </w:p>
    <w:p w14:paraId="7FD61EEC" w14:textId="77777777" w:rsidR="005E2E20" w:rsidRDefault="005E2E20">
      <w:pPr>
        <w:pStyle w:val="ConsPlusNormal"/>
        <w:ind w:firstLine="540"/>
        <w:jc w:val="both"/>
      </w:pPr>
    </w:p>
    <w:p w14:paraId="546D2FA1" w14:textId="77777777" w:rsidR="005E2E20" w:rsidRDefault="005E2E2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BC922E7" w14:textId="77777777" w:rsidR="00065F92" w:rsidRDefault="00065F92"/>
    <w:sectPr w:rsidR="00065F92" w:rsidSect="00C45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E20"/>
    <w:rsid w:val="00065F92"/>
    <w:rsid w:val="001311F9"/>
    <w:rsid w:val="005E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287E"/>
  <w15:chartTrackingRefBased/>
  <w15:docId w15:val="{043AE562-445F-4BD8-989C-0F7A6454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2E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2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E2E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FA7A636874B4C3BC3B3D16330F638A485A3A00125EAB3433FB34F044910F61045C426AD0AEE2691589ED4DAB93DD5D1F04D7AD82CDC857wA79G" TargetMode="External"/><Relationship Id="rId13" Type="http://schemas.openxmlformats.org/officeDocument/2006/relationships/hyperlink" Target="consultantplus://offline/ref=7EFA7A636874B4C3BC3B3D16330F638A485C3B031259AB3433FB34F044910F61045C426AD0A6E66342D3FD49E2C7D2421D1EC9AB9CCDwC79G" TargetMode="External"/><Relationship Id="rId18" Type="http://schemas.openxmlformats.org/officeDocument/2006/relationships/hyperlink" Target="consultantplus://offline/ref=7EFA7A636874B4C3BC3B231B256334854D53670E1051A66B6BA732A71BC10934441C443F93EAEF691682BB15E9CD840D594FDAA89ED1C851B6D36B3Ew87DG" TargetMode="External"/><Relationship Id="rId26" Type="http://schemas.openxmlformats.org/officeDocument/2006/relationships/hyperlink" Target="consultantplus://offline/ref=7EFA7A636874B4C3BC3B231B256334854D53670E1051A66B6BA632A71BC10934441C443F93EAEF691682BB1BE7CD840D594FDAA89ED1C851B6D36B3Ew87D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EFA7A636874B4C3BC3B231B256334854D53670E1051A66B6BA632A71BC10934441C443F93EAEF691682B91DEDCD840D594FDAA89ED1C851B6D36B3Ew87DG" TargetMode="External"/><Relationship Id="rId7" Type="http://schemas.openxmlformats.org/officeDocument/2006/relationships/hyperlink" Target="consultantplus://offline/ref=7EFA7A636874B4C3BC3B3D16330F638A485A3A041451AB3433FB34F044910F61165C1A66D1ACFC68129CBB1CEDwC77G" TargetMode="External"/><Relationship Id="rId12" Type="http://schemas.openxmlformats.org/officeDocument/2006/relationships/hyperlink" Target="consultantplus://offline/ref=7EFA7A636874B4C3BC3B231B256334854D53670E1051A2626AAC32A71BC10934441C443F93EAEF691682BA1BECCD840D594FDAA89ED1C851B6D36B3Ew87DG" TargetMode="External"/><Relationship Id="rId17" Type="http://schemas.openxmlformats.org/officeDocument/2006/relationships/hyperlink" Target="consultantplus://offline/ref=7EFA7A636874B4C3BC3B231B256334854D53670E1051A66B6BA732A71BC10934441C443F93EAEF691682B91DEDCD840D594FDAA89ED1C851B6D36B3Ew87DG" TargetMode="External"/><Relationship Id="rId25" Type="http://schemas.openxmlformats.org/officeDocument/2006/relationships/hyperlink" Target="consultantplus://offline/ref=7EFA7A636874B4C3BC3B231B256334854D53670E1051A66B6BA632A71BC10934441C443F93EAEF691682BB1BEBCD840D594FDAA89ED1C851B6D36B3Ew87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EFA7A636874B4C3BC3B231B256334854D53670E1051A2676FAE32A71BC10934441C443F93EAEF691682BA15E7CD840D594FDAA89ED1C851B6D36B3Ew87DG" TargetMode="External"/><Relationship Id="rId20" Type="http://schemas.openxmlformats.org/officeDocument/2006/relationships/hyperlink" Target="consultantplus://offline/ref=7EFA7A636874B4C3BC3B231B256334854D53670E1051A66B6BA732A71BC10934441C443F93EAEF691682BA18EBCD840D594FDAA89ED1C851B6D36B3Ew87D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FA7A636874B4C3BC3B3D16330F638A48583B0B1251AB3433FB34F044910F61165C1A66D1ACFC68129CBB1CEDwC77G" TargetMode="External"/><Relationship Id="rId11" Type="http://schemas.openxmlformats.org/officeDocument/2006/relationships/hyperlink" Target="consultantplus://offline/ref=7EFA7A636874B4C3BC3B231B256334854D53670E1051A2626AAC32A71BC10934441C443F93EAEF691682B81DEACD840D594FDAA89ED1C851B6D36B3Ew87DG" TargetMode="External"/><Relationship Id="rId24" Type="http://schemas.openxmlformats.org/officeDocument/2006/relationships/hyperlink" Target="consultantplus://offline/ref=7EFA7A636874B4C3BC3B231B256334854D53670E1051A66B6BA632A71BC10934441C443F93EAEF691682BB1BEFCD840D594FDAA89ED1C851B6D36B3Ew87DG" TargetMode="External"/><Relationship Id="rId5" Type="http://schemas.openxmlformats.org/officeDocument/2006/relationships/hyperlink" Target="consultantplus://offline/ref=7EFA7A636874B4C3BC3B3D16330F638A49503F041450AB3433FB34F044910F61165C1A66D1ACFC68129CBB1CEDwC77G" TargetMode="External"/><Relationship Id="rId15" Type="http://schemas.openxmlformats.org/officeDocument/2006/relationships/hyperlink" Target="consultantplus://offline/ref=7EFA7A636874B4C3BC3B231B256334854D53670E1051A2676FAE32A71BC10934441C443F93EAEF691682B91DEDCD840D594FDAA89ED1C851B6D36B3Ew87DG" TargetMode="External"/><Relationship Id="rId23" Type="http://schemas.openxmlformats.org/officeDocument/2006/relationships/hyperlink" Target="consultantplus://offline/ref=7EFA7A636874B4C3BC3B231B256334854D53670E1051A66B6BA632A71BC10934441C443F93EAEF691682BB1AEBCD840D594FDAA89ED1C851B6D36B3Ew87D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EFA7A636874B4C3BC3B231B256334854D53670E1051A2626AAC32A71BC10934441C443F93EAEF691682B91DE8CD840D594FDAA89ED1C851B6D36B3Ew87DG" TargetMode="External"/><Relationship Id="rId19" Type="http://schemas.openxmlformats.org/officeDocument/2006/relationships/hyperlink" Target="consultantplus://offline/ref=7EFA7A636874B4C3BC3B3D16330F638A485C3B03125CAB3433FB34F044910F61045C426AD0AEE16D1289ED4DAB93DD5D1F04D7AD82CDC857wA79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EFA7A636874B4C3BC3B231B256334854D53670E1051A2626AAC32A71BC10934441C443F93EAEF691682B91DEDCD840D594FDAA89ED1C851B6D36B3Ew87DG" TargetMode="External"/><Relationship Id="rId14" Type="http://schemas.openxmlformats.org/officeDocument/2006/relationships/hyperlink" Target="consultantplus://offline/ref=7EFA7A636874B4C3BC3B231B256334854D53670E105BA2606BAD32A71BC10934441C443F93EAEF691682B91EEFCD840D594FDAA89ED1C851B6D36B3Ew87DG" TargetMode="External"/><Relationship Id="rId22" Type="http://schemas.openxmlformats.org/officeDocument/2006/relationships/hyperlink" Target="consultantplus://offline/ref=7EFA7A636874B4C3BC3B231B256334854D53670E1051A66B6BA632A71BC10934441C443F93EAEF691682B91BEBCD840D594FDAA89ED1C851B6D36B3Ew87DG" TargetMode="External"/><Relationship Id="rId27" Type="http://schemas.openxmlformats.org/officeDocument/2006/relationships/hyperlink" Target="consultantplus://offline/ref=7EFA7A636874B4C3BC3B231B256334854D53670E1051A66B6BA632A71BC10934441C443F93EAEF691682BB14EFCD840D594FDAA89ED1C851B6D36B3Ew87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2025-07-25T05:51:00Z</dcterms:created>
  <dcterms:modified xsi:type="dcterms:W3CDTF">2025-07-25T05:51:00Z</dcterms:modified>
</cp:coreProperties>
</file>